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Zastanawiasz się w co inwestować pieniądze?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Posiadasz odłożoną w "skarpecie" gotówkę, którą odkładasz już od jakiegoś czasu, ale chciałbyś aby gotówka ta zaczęła przynosić dodatkowe dochody? Jedynym wyjściem jest odpowiednia inwestycja. Nie wiesz &lt;strong&gt;w co inwestować pieniądze&lt;/strong&gt;?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Zastanawiasz się w co inwestować pieniądze, aby zaczęły przynosić prawdziwe dochody? Podpowiadamy dlaczego warto i jaka opcja sprawdzi się najlepiej!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inwestować?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Trzymanie pieniędzy w przysłowiowej "skarpecie" nie przyniesie żadnych zysków, a może wręcz sprawić, że nasz budżet zacznie topnieć. Jeśli nie chcesz aby Twoje pieniądze zaczęły tracić na wartości, musisz je w coś zainwestować. Pojawia się więc pytanie </w:t>
      </w:r>
      <w:r>
        <w:rPr>
          <w:rFonts w:ascii="calibri" w:hAnsi="calibri" w:eastAsia="calibri" w:cs="calibri"/>
          <w:sz w:val="24"/>
          <w:szCs w:val="24"/>
          <w:b/>
        </w:rPr>
        <w:t xml:space="preserve">w co inwestować pieniądze</w:t>
      </w:r>
      <w:r>
        <w:rPr>
          <w:rFonts w:ascii="calibri" w:hAnsi="calibri" w:eastAsia="calibri" w:cs="calibri"/>
          <w:sz w:val="24"/>
          <w:szCs w:val="24"/>
        </w:rPr>
        <w:t xml:space="preserve">? Obecnie istnieje bardzo dużo opcji dla potencjalnych inwestorów.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co inwestować pieniądze?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istnieje bardzo wiele opcji dla potencjalnych inwestorów. Jednak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co inwestować pieniądze</w:t>
        </w:r>
      </w:hyperlink>
      <w:r>
        <w:rPr>
          <w:rFonts w:ascii="calibri" w:hAnsi="calibri" w:eastAsia="calibri" w:cs="calibri"/>
          <w:sz w:val="24"/>
          <w:szCs w:val="24"/>
        </w:rPr>
        <w:t xml:space="preserve">, aby było to naprawdę bezpieczne i opłacalne? Jedną z nich są wszystkim znane lokaty, jednak szybko nie zobaczymy znacznego przychodu. Giełda jest świetnym rozwiązaniem, ale wyłącznie dla osób, które naprawdę się na tym znają. Jedną z nowszych opcji jest opcja inwestycji w nieruchomości, a dokładniej w gotowce inwestycyjne. Chcesz dowiedzieć się więcej? Zapraszamy na naszą stronę internetową!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eszkalnik.info/sposoby-na-lokate-kapitalu-w-co-inwestowa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2026-07-15T07:12:09+02:00</dcterms:created>
  <dcterms:modified xsi:type="dcterms:W3CDTF">2026-07-15T07:12:09+02:00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